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76" w:beforeAutospacing="0" w:after="150" w:afterAutospacing="0" w:line="580" w:lineRule="exact"/>
        <w:ind w:right="0" w:rightChars="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附件3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189" w:line="58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-6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position w:val="-2"/>
          <w:sz w:val="44"/>
          <w:szCs w:val="44"/>
          <w:lang w:eastAsia="zh-CN"/>
        </w:rPr>
        <w:t>翼城县翼城优品</w:t>
      </w:r>
      <w:r>
        <w:rPr>
          <w:rFonts w:hint="eastAsia" w:ascii="方正小标宋简体" w:hAnsi="方正小标宋简体" w:eastAsia="方正小标宋简体" w:cs="方正小标宋简体"/>
          <w:spacing w:val="-6"/>
          <w:position w:val="-2"/>
          <w:sz w:val="44"/>
          <w:szCs w:val="44"/>
        </w:rPr>
        <w:t>乡村e镇奖补资金申请表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78" w:line="580" w:lineRule="exact"/>
        <w:ind w:left="0" w:leftChars="0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 xml:space="preserve">申报主体（盖章）                        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   申报时间：    年    月 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日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 </w:t>
      </w:r>
    </w:p>
    <w:tbl>
      <w:tblPr>
        <w:tblStyle w:val="7"/>
        <w:tblW w:w="88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347"/>
        <w:gridCol w:w="2830"/>
        <w:gridCol w:w="1320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4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统一社会信用代码</w:t>
            </w:r>
          </w:p>
        </w:tc>
        <w:tc>
          <w:tcPr>
            <w:tcW w:w="60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开户银行</w:t>
            </w:r>
          </w:p>
        </w:tc>
        <w:tc>
          <w:tcPr>
            <w:tcW w:w="4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4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企业运营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总产值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总投资额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44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网络零售额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申请奖补时间段</w:t>
            </w:r>
          </w:p>
        </w:tc>
        <w:tc>
          <w:tcPr>
            <w:tcW w:w="60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88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资金奖补申请标准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  <w:jc w:val="center"/>
        </w:trPr>
        <w:tc>
          <w:tcPr>
            <w:tcW w:w="88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jc w:val="center"/>
        </w:trPr>
        <w:tc>
          <w:tcPr>
            <w:tcW w:w="8803" w:type="dxa"/>
            <w:gridSpan w:val="5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="300" w:beforeAutospacing="0" w:after="300" w:afterAutospacing="0" w:line="58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翼城县翼城优品乡村e镇承办企业审核意见：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  <w:jc w:val="center"/>
        </w:trPr>
        <w:tc>
          <w:tcPr>
            <w:tcW w:w="8803" w:type="dxa"/>
            <w:gridSpan w:val="5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="300" w:beforeAutospacing="0" w:after="300" w:afterAutospacing="0" w:line="58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翼城县乡村e镇工作领导小组意见：</w:t>
            </w:r>
          </w:p>
          <w:p>
            <w:pPr>
              <w:keepNext w:val="0"/>
              <w:keepLines w:val="0"/>
              <w:pageBreakBefore w:val="0"/>
              <w:tabs>
                <w:tab w:val="left" w:pos="1770"/>
              </w:tabs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firstLine="5280" w:firstLineChars="2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tabs>
                <w:tab w:val="left" w:pos="1770"/>
              </w:tabs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firstLine="6720" w:firstLineChars="28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盖章：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</w:docVars>
  <w:rsids>
    <w:rsidRoot w:val="13ED028A"/>
    <w:rsid w:val="13ED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before="0" w:beforeAutospacing="0" w:after="0" w:afterAutospacing="0"/>
      <w:jc w:val="left"/>
      <w:outlineLvl w:val="0"/>
    </w:pPr>
    <w:rPr>
      <w:rFonts w:hint="eastAsia" w:ascii="宋体" w:hAnsi="宋体" w:eastAsia="黑体" w:cs="宋体"/>
      <w:b/>
      <w:bCs/>
      <w:kern w:val="44"/>
      <w:szCs w:val="48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2025-10-15T08:04:00Z</dcterms:created>
  <dc:creator>XURUIRUI</dc:creator>
  <cp:lastModifiedBy>XURUIRUI</cp:lastModifiedBy>
  <dcterms:modified xsi:type="dcterms:W3CDTF">2025-10-15T08:04:46Z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8648350003FF497495CA318E8DB88CEA_11</vt:lpwstr>
  </property>
</Properties>
</file>