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sz w:val="36"/>
          <w:szCs w:val="36"/>
        </w:rPr>
      </w:pPr>
      <w:r>
        <w:rPr>
          <w:rFonts w:hint="eastAsia" w:ascii="黑体" w:hAnsi="黑体" w:eastAsia="黑体" w:cstheme="majorEastAsia"/>
          <w:sz w:val="36"/>
          <w:szCs w:val="36"/>
          <w:lang w:eastAsia="zh-CN"/>
        </w:rPr>
        <w:t>翼城县</w:t>
      </w:r>
      <w:r>
        <w:rPr>
          <w:rFonts w:hint="eastAsia" w:ascii="黑体" w:hAnsi="黑体" w:eastAsia="黑体" w:cstheme="majorEastAsia"/>
          <w:sz w:val="36"/>
          <w:szCs w:val="36"/>
        </w:rPr>
        <w:t>交通运输综合行政执法队基本信息公示</w:t>
      </w:r>
    </w:p>
    <w:p>
      <w:pPr>
        <w:pStyle w:val="11"/>
      </w:pPr>
    </w:p>
    <w:tbl>
      <w:tblPr>
        <w:tblStyle w:val="13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85"/>
        <w:gridCol w:w="2550"/>
        <w:gridCol w:w="1420"/>
        <w:gridCol w:w="1417"/>
        <w:gridCol w:w="25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职能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内设机构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执法类型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执法区域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法定代表人（负责人）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翼城县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交通运输综合行政执法队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翼城县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交通运输综合行政执法队在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交通运输局的领导和管理下，以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交通运输局名义依法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统一行使交通运输系统内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行政执法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各项工作职责。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主要职责是:(一)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负责查处县辖区范围内公路路政、道路运政、城市客运管理、交通工程质量和安全监督管理、地方海事行政、水路交通管理等方面的违法行为，行使相关行政处罚、行政检查和行政强制权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承担全县交通运输系统治超工作的组织协调、监督检查、业务指导、责任倒查等工作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承担全县重要农村公路工程质量和安全监督管理工作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承担全县交通运输行政执法领域复杂案件、跨区域案件的协调处置工作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承担交通运输综合行政执法队伍的教育、考核、监督和行风建设工作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承担交通运输综合执法科技和信息化建设工作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完成县交通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运输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局交办的其他工作。</w:t>
            </w:r>
          </w:p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" w:hAnsi="仿宋" w:eastAsia="楷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综合股、交通建设监督和执法稽查股、治理超限超载股、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执法一中队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执法二中队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执法三中队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执法四中队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在职权范围内以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翼城县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交通运输局名义实施综合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行政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执法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翼城县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史鹏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翼城县晋禹路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11号</w:t>
            </w:r>
          </w:p>
        </w:tc>
      </w:tr>
    </w:tbl>
    <w:p>
      <w:pPr>
        <w:spacing w:line="660" w:lineRule="exact"/>
        <w:rPr>
          <w:rFonts w:ascii="仿宋_GB2312" w:eastAsia="仿宋_GB2312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262202"/>
    </w:sdtPr>
    <w:sdtContent>
      <w:p>
        <w:pPr>
          <w:pStyle w:val="7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TE2MTMzY2JjMzM0ZTE2M2IyYTQwYTA1OWYyNzAifQ=="/>
    <w:docVar w:name="KSO_WPS_MARK_KEY" w:val="715634ee-5796-4886-b063-bfac19686407"/>
  </w:docVars>
  <w:rsids>
    <w:rsidRoot w:val="00CF1EC6"/>
    <w:rsid w:val="000C07F6"/>
    <w:rsid w:val="004F7B4F"/>
    <w:rsid w:val="00591F1E"/>
    <w:rsid w:val="006C5DB3"/>
    <w:rsid w:val="007639AA"/>
    <w:rsid w:val="0085677B"/>
    <w:rsid w:val="009D122C"/>
    <w:rsid w:val="00C50AAE"/>
    <w:rsid w:val="00C84803"/>
    <w:rsid w:val="00CF1EC6"/>
    <w:rsid w:val="0DFF4966"/>
    <w:rsid w:val="0EEBE5E1"/>
    <w:rsid w:val="2BBC8A4C"/>
    <w:rsid w:val="30BF8730"/>
    <w:rsid w:val="36A740E2"/>
    <w:rsid w:val="376FE2B0"/>
    <w:rsid w:val="3BAF7C2F"/>
    <w:rsid w:val="3DFF51C8"/>
    <w:rsid w:val="3EFDCA43"/>
    <w:rsid w:val="3F7AE1DE"/>
    <w:rsid w:val="3FDC1DDB"/>
    <w:rsid w:val="3FFE28E7"/>
    <w:rsid w:val="3FFE4D75"/>
    <w:rsid w:val="41620A7E"/>
    <w:rsid w:val="423F087A"/>
    <w:rsid w:val="47B5E1D9"/>
    <w:rsid w:val="5CDE44D1"/>
    <w:rsid w:val="5DEF4E0E"/>
    <w:rsid w:val="5E9F33E5"/>
    <w:rsid w:val="63FB4E31"/>
    <w:rsid w:val="6FDB74EE"/>
    <w:rsid w:val="734B7C8C"/>
    <w:rsid w:val="76BDB238"/>
    <w:rsid w:val="78FF0EDF"/>
    <w:rsid w:val="7ACF6734"/>
    <w:rsid w:val="7B3EDEDA"/>
    <w:rsid w:val="7B7F5E5B"/>
    <w:rsid w:val="7BFB23EE"/>
    <w:rsid w:val="7DFF743D"/>
    <w:rsid w:val="7E0B3ED8"/>
    <w:rsid w:val="7E1E5ACA"/>
    <w:rsid w:val="7EFE79C8"/>
    <w:rsid w:val="7EFF64B9"/>
    <w:rsid w:val="7F1292D9"/>
    <w:rsid w:val="7FFFBF48"/>
    <w:rsid w:val="9F5E3D34"/>
    <w:rsid w:val="9F76317C"/>
    <w:rsid w:val="9FDF685E"/>
    <w:rsid w:val="AE7D892F"/>
    <w:rsid w:val="B4FF313B"/>
    <w:rsid w:val="BEF2C11D"/>
    <w:rsid w:val="BEFFD390"/>
    <w:rsid w:val="BFBFFBAE"/>
    <w:rsid w:val="CA9DCBDB"/>
    <w:rsid w:val="CE756C74"/>
    <w:rsid w:val="DEFFC080"/>
    <w:rsid w:val="DFF7B788"/>
    <w:rsid w:val="EAF3AC15"/>
    <w:rsid w:val="EFEE0626"/>
    <w:rsid w:val="F261F535"/>
    <w:rsid w:val="F563ADFA"/>
    <w:rsid w:val="F6F7D71F"/>
    <w:rsid w:val="F7BFC735"/>
    <w:rsid w:val="F8CEDC05"/>
    <w:rsid w:val="FB4379B5"/>
    <w:rsid w:val="FDEF1C17"/>
    <w:rsid w:val="FFD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479</Words>
  <Characters>481</Characters>
  <Lines>2</Lines>
  <Paragraphs>1</Paragraphs>
  <TotalTime>2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2021-12-29T10:02:00Z</dcterms:created>
  <dc:creator>ygcjtk</dc:creator>
  <cp:lastModifiedBy>Administrator</cp:lastModifiedBy>
  <cp:lastPrinted>2022-01-13T01:08:00Z</cp:lastPrinted>
  <dcterms:modified xsi:type="dcterms:W3CDTF">2024-07-11T08:40:56Z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A4D37498329E4B49AA4FEBC0BF733AAC_13</vt:lpwstr>
  </property>
</Properties>
</file>