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翼城县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检查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检验结果互认项目监督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反映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方式</w:t>
      </w:r>
    </w:p>
    <w:bookmarkEnd w:id="0"/>
    <w:tbl>
      <w:tblPr>
        <w:tblStyle w:val="4"/>
        <w:tblpPr w:leftFromText="180" w:rightFromText="180" w:vertAnchor="text" w:horzAnchor="page" w:tblpX="3006" w:tblpY="5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7"/>
        <w:gridCol w:w="3150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举报电话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举报邮箱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3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32"/>
                <w:szCs w:val="32"/>
                <w:vertAlign w:val="baseline"/>
                <w:lang w:val="en-US" w:eastAsia="zh-CN"/>
              </w:rPr>
              <w:t>翼城县卫生健康局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32"/>
                <w:szCs w:val="32"/>
                <w:vertAlign w:val="baseline"/>
                <w:lang w:val="en-US" w:eastAsia="zh-CN"/>
              </w:rPr>
              <w:t>0357-4922552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32"/>
                <w:szCs w:val="32"/>
                <w:vertAlign w:val="baseline"/>
                <w:lang w:val="en-US" w:eastAsia="zh-CN"/>
              </w:rPr>
              <w:t>ycxhhzxzz@163.com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w w:val="100"/>
          <w:sz w:val="44"/>
          <w:szCs w:val="44"/>
          <w:lang w:val="en-US"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5DD7018B"/>
    <w:rsid w:val="5DD7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71</Characters>
  <Lines>0</Lines>
  <Paragraphs>0</Paragraphs>
  <TotalTime>0</TotalTime>
  <ScaleCrop>false</ScaleCrop>
  <LinksUpToDate>false</LinksUpToDate>
  <CharactersWithSpaces>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2025-08-07T01:43:00Z</dcterms:created>
  <dc:creator>XURUIRUI</dc:creator>
  <cp:lastModifiedBy>XURUIRUI</cp:lastModifiedBy>
  <dcterms:modified xsi:type="dcterms:W3CDTF">2025-08-07T01:43:29Z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B14DCC48773B4905A34FEF81CE8E0464_11</vt:lpwstr>
  </property>
</Properties>
</file>