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饼干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7100-2015《食品安全国家标准 饼干》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饼干检验项目为酸价(以脂肪计)、过氧化值(以脂肪计)、苯甲酸及其钠盐(以苯甲酸计)、山梨酸及其钾盐(以山梨酸计)、铝的残留量(干样品,以Al计)、脱氢乙酸及其钠盐(以脱氢乙酸计)、菌落总数、大肠菌群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整顿办函〔2011〕1 号《食品中可能违法添加的非食用物质和易滥用的食品添加剂品种名单(第五批)》、GB 14934-2016 《食品安全国家标准 消毒餐（饮）具》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1.米面及其制品(自制)检验项目为苯甲酸及其钠盐(以苯甲酸计)、山梨酸及其钾盐(以山梨酸计)、糖精钠(以糖精计)、铝的残留量（干样品，以Al计）、脱氢乙酸及其钠盐（以脱氢乙酸计）等指标。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2.其他餐饮食品检验项目为苯甲酸及其钠盐(以苯甲酸计)、山梨酸及其钾盐(以山梨酸计)、糖精钠(以糖精计)、铝的残留量（干样品，以Al计）、脱氢乙酸及其钠盐（以脱氢乙酸计）等指标。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3.调味料（自制）检验项目为罂粟碱、吗啡、可待因、那可丁等指标。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4.坚果及籽类食品(自制)检验项目为黄曲霉毒素B1等指标。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5.肉制品(自制)检验项目为铬（以Cr计）等指标。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6.餐饮具检验项目为阴离子合成洗涤剂（以十二烷基苯磺酸钠计）、大肠菌群等指标。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2760-2014《食品安全国家标准 食品添加剂使用标准》，GB 2762-2017《食品安全国家标准 食品中污染物限量》，GB 2761-2017《食品安全国家标准 食品中真菌毒素限量》，GB 19300-2014《食品安全国家标准 坚果与籽类食品》。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1.炒货食品及坚果制品检验项目为酸价(以脂肪计)、过氧化值(以脂肪计)、铅(以Pb计)、黄曲霉毒素B1、糖精钠(以糖精计)、甜蜜素(以环己基氨基磺酸计)、大肠菌群、霉菌等项目。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1.淀粉及淀粉制品检验项目为苯甲酸及其钠盐(以苯甲酸计)、山梨酸及其钾盐(以山梨酸计)、铝的残留量(干样品,以Al计)、二氧化硫残留量、菌落总数、大肠菌群、霉菌和酵母等项目。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》、标签标识</w:t>
      </w:r>
      <w:r>
        <w:rPr>
          <w:rFonts w:hint="eastAsia" w:ascii="仿宋" w:hAnsi="仿宋" w:eastAsia="仿宋" w:cs="仿宋"/>
          <w:sz w:val="32"/>
          <w:szCs w:val="32"/>
        </w:rPr>
        <w:t>、GB/T 18186-2000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《酿造酱油》</w:t>
      </w:r>
      <w:r>
        <w:rPr>
          <w:rFonts w:hint="eastAsia" w:ascii="仿宋" w:hAnsi="仿宋" w:eastAsia="仿宋" w:cs="仿宋"/>
          <w:sz w:val="32"/>
          <w:szCs w:val="32"/>
        </w:rPr>
        <w:t>、GB/T 18187-2000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酿造食醋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》、GB 2719-2018《食品安全国家标准 食醋》、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2717-2018《食品安全国家标准 酱油》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酱油检验项目为氨基酸态氮、全氮（以氮计）、铵盐（以占氨基酸态氮的百分比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食醋检验项目为总酸（以乙酸计）、不挥发酸(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等项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28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3坚果及籽类的泥（酱）检验项目为酸值（以KOH计）,过氧化值,铅（以Pb计),黄曲霉毒素 B1,沙门氏菌等指标。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豆制品检验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铝的残留量(干样品,以Al计)、大肠菌群、沙门氏菌、金黄色葡萄球菌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1.方便食品检验项目为水分、酸价(以脂肪计)、过氧化值(以脂肪计)、菌落总数、大肠菌群等项目。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7099-2015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糕点、面包》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糕点检验项目为酸价（以脂肪计）、过氧化值（以脂肪计）、苯甲酸及其钠盐（以苯甲酸计）、山梨酸及其钾盐（以山梨酸计）、糖精钠（以糖精计）、甜蜜素（以环己基氨基磺酸计）、铝的残留量（干样品，以Al计）、脱氢乙酸及其钠盐(以脱氢乙酸计)、菌落总数、大肠菌群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抽检依据是产品明示标准和质量要求、GB 2757-2012《食品安全国家标准 蒸馏酒及其配制酒》、GB 2760-2014《食品安全国家标准 食品添加剂使用标准》。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1.蒸馏酒检验项目为酒精度、铅(以Pb计)、甲醇、氰化物(以HCN计)、糖精钠(以糖精计)、甜蜜素(以环己基氨基磺酸计)、三氯蔗糖等项目。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2761-2017《</w:t>
      </w:r>
      <w:r>
        <w:rPr>
          <w:rFonts w:hint="eastAsia" w:ascii="仿宋" w:hAnsi="仿宋" w:eastAsia="仿宋" w:cs="仿宋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食品中真菌毒素限量》、</w:t>
      </w:r>
      <w:r>
        <w:rPr>
          <w:rFonts w:hint="eastAsia" w:ascii="仿宋" w:hAnsi="仿宋" w:eastAsia="仿宋" w:cs="仿宋"/>
          <w:sz w:val="32"/>
          <w:szCs w:val="32"/>
        </w:rPr>
        <w:t>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、卫生部公告2011年第4号--关于禁止在面粉生产中添加过氧化苯甲酰、过氧化钙的公告。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1.挂面检验项目为铅（以Pb计）、脱氢乙酸及其钠盐（以脱氢乙酸计）等项目。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2.大米检验项目为铅(以Pb计)、镉（以Cd计）、黄曲霉毒素B1等项目。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3.小麦粉检验项目为镉(以Cd计)、苯并[a]芘、玉米赤霉烯酮、脱氧雪腐镰刀菌烯醇、赭曲霉毒素A、黄曲霉毒素B1等项目。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谷物粉类制成品检验项目为黄曲霉毒素B1、苯甲酸及其钠盐（以苯甲酸计）、山梨酸及其钾盐（以山梨酸计)、脱氢乙酸及其钠盐（以脱氢乙酸计）、菌落总数、大肠菌群、沙门氏菌、金黄色葡萄球菌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5.谷物加工品检验项目为铅(以Pb计)、镉（以Cd计）、黄曲霉毒素B1等指标。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》、GB 2726-2016《食品安全国家标准 熟肉制品》。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熟肉制品检验项目为铅(以Pb计)、镉(以Cd计)、铬(以Cr计)、总砷(以As计)、亚硝酸盐(以亚硝酸钠计)、苯甲酸及其钠盐(以苯甲酸计)、山梨酸及其钾盐(以山梨酸计)、脱氢乙酸及其钠盐(以脱氢乙酸计)、防腐剂混合使用时各自用量占其最大使用量的比例之和、糖精钠(以糖精计)、胭脂红及其铝色淀（以胭脂红计）、氯霉素、菌落总数、大肠菌群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GB/T 317-2018《白砂糖》，GB 2760-2014《食品安全国家标准 食品添加剂使用标准》，GB 13104-2014《食品安全国家标准 食糖》。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1.食糖检验项目为蔗糖分、还原糖分、色值、二氧化硫残留量、螨等项目。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植物油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 2760-2014《食品安全国家标准 食品添加剂使用标准》。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1.食用植物油(含煎炸用油)检验项目为酸价（KOH）过氧化值、铅(以Pb计)、黄曲霉毒素B1、苯并[a]芘、溶剂残留量、特丁基对苯二酚（TBHQ）等项目。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十四、蔬菜制品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》、GB 2714-2015《食品安全国家标准 酱腌菜》。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蔬菜制品检验项目为铅（以Pb计）、苯甲酸及其钠盐（以苯甲酸计）、山梨酸及其钾盐(以山梨酸计)、脱氢乙酸及其钠盐(以脱氢乙酸计)、糖精钠(以糖精计)、甜蜜素(以环己基氨基磺酸计)、阿斯巴甜、亚硝酸盐（以 NaNO2计）、大肠菌群、防腐剂混合使用时各自用量占其最大使用量的比例之和等项目。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十五、水果制品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28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水果制品检验项目为铅（以Pb计）、苯甲酸及其钠盐（以苯甲酸计）、山梨酸及其钾盐（以山梨酸计）、脱氢乙酸及其钠盐（以脱氢乙酸计）、糖精钠（以糖精计）、甜蜜素（以环己基氨基磺酸计）、二氧化硫残留量、合成着色剂（亮蓝、柠檬黄、日落黄、苋菜红、胭脂红）等指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OTc2ZDU1ZDZlN2I0YTFmNDc2ODUwN2YyODUyZmQ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0C517711"/>
    <w:rsid w:val="0D7D68C4"/>
    <w:rsid w:val="10781ABD"/>
    <w:rsid w:val="10E8616A"/>
    <w:rsid w:val="19235F91"/>
    <w:rsid w:val="19B50EA3"/>
    <w:rsid w:val="1BC31979"/>
    <w:rsid w:val="1D792624"/>
    <w:rsid w:val="23036CE8"/>
    <w:rsid w:val="24E6302F"/>
    <w:rsid w:val="26FE003E"/>
    <w:rsid w:val="293609AC"/>
    <w:rsid w:val="2B9351F9"/>
    <w:rsid w:val="2BFD6B16"/>
    <w:rsid w:val="2D712145"/>
    <w:rsid w:val="2E5A3DAC"/>
    <w:rsid w:val="2EC47163"/>
    <w:rsid w:val="2F5E4339"/>
    <w:rsid w:val="32673D19"/>
    <w:rsid w:val="32803FFD"/>
    <w:rsid w:val="32C1089D"/>
    <w:rsid w:val="32DA12DB"/>
    <w:rsid w:val="33437504"/>
    <w:rsid w:val="39A61DCE"/>
    <w:rsid w:val="3A550212"/>
    <w:rsid w:val="3B1A45E9"/>
    <w:rsid w:val="3C595011"/>
    <w:rsid w:val="3D0E4CF3"/>
    <w:rsid w:val="40077B0C"/>
    <w:rsid w:val="40FC5F89"/>
    <w:rsid w:val="450E0C06"/>
    <w:rsid w:val="459E4818"/>
    <w:rsid w:val="48D37826"/>
    <w:rsid w:val="4ACC3D93"/>
    <w:rsid w:val="4BAF528E"/>
    <w:rsid w:val="4BEB208F"/>
    <w:rsid w:val="4C602A7D"/>
    <w:rsid w:val="4CE951AF"/>
    <w:rsid w:val="504E5063"/>
    <w:rsid w:val="54A036FE"/>
    <w:rsid w:val="54E83CAC"/>
    <w:rsid w:val="56BF407B"/>
    <w:rsid w:val="575B369A"/>
    <w:rsid w:val="585B5C1B"/>
    <w:rsid w:val="59612BE8"/>
    <w:rsid w:val="5A1C23C4"/>
    <w:rsid w:val="5A270918"/>
    <w:rsid w:val="5BE865EB"/>
    <w:rsid w:val="5F126E38"/>
    <w:rsid w:val="6067193E"/>
    <w:rsid w:val="60DA29A7"/>
    <w:rsid w:val="659C75FC"/>
    <w:rsid w:val="67C0789D"/>
    <w:rsid w:val="68BA4E6C"/>
    <w:rsid w:val="69BD2834"/>
    <w:rsid w:val="6A086246"/>
    <w:rsid w:val="6D6B4F66"/>
    <w:rsid w:val="6FB1033C"/>
    <w:rsid w:val="6FFC1059"/>
    <w:rsid w:val="72135D18"/>
    <w:rsid w:val="75110F6B"/>
    <w:rsid w:val="77060618"/>
    <w:rsid w:val="7860099D"/>
    <w:rsid w:val="7A6A69E4"/>
    <w:rsid w:val="7A8041EE"/>
    <w:rsid w:val="7B2A40D3"/>
    <w:rsid w:val="7B446EFB"/>
    <w:rsid w:val="7CC83BA3"/>
    <w:rsid w:val="7CFE0D05"/>
    <w:rsid w:val="7DA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2545</Words>
  <Characters>2909</Characters>
  <Lines>25</Lines>
  <Paragraphs>7</Paragraphs>
  <TotalTime>26</TotalTime>
  <ScaleCrop>false</ScaleCrop>
  <LinksUpToDate>false</LinksUpToDate>
  <CharactersWithSpaces>2973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丁未生人</cp:lastModifiedBy>
  <cp:lastPrinted>2020-08-17T09:33:00Z</cp:lastPrinted>
  <dcterms:modified xsi:type="dcterms:W3CDTF">2022-12-05T02:59:26Z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5B78E128F7344D8EBFB1BD401C5D9290</vt:lpwstr>
  </property>
</Properties>
</file>