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lang w:eastAsia="zh-CN"/>
        </w:rPr>
      </w:pPr>
    </w:p>
    <w:p>
      <w:pPr>
        <w:jc w:val="right"/>
        <w:rPr>
          <w:rFonts w:hint="eastAsia"/>
          <w:lang w:eastAsia="zh-CN"/>
        </w:rPr>
      </w:pPr>
    </w:p>
    <w:p>
      <w:pPr>
        <w:jc w:val="right"/>
        <w:rPr>
          <w:rFonts w:hint="eastAsia"/>
          <w:lang w:eastAsia="zh-CN"/>
        </w:rPr>
      </w:pPr>
    </w:p>
    <w:p>
      <w:pPr>
        <w:jc w:val="right"/>
        <w:rPr>
          <w:rFonts w:hint="eastAsia"/>
          <w:lang w:eastAsia="zh-CN"/>
        </w:rPr>
      </w:pPr>
    </w:p>
    <w:p>
      <w:pPr>
        <w:jc w:val="right"/>
        <w:rPr>
          <w:rFonts w:hint="eastAsia"/>
          <w:lang w:eastAsia="zh-CN"/>
        </w:rPr>
      </w:pPr>
    </w:p>
    <w:p>
      <w:pPr>
        <w:jc w:val="right"/>
        <w:rPr>
          <w:rFonts w:hint="eastAsia"/>
          <w:sz w:val="32"/>
          <w:szCs w:val="32"/>
          <w:lang w:eastAsia="zh-CN"/>
        </w:rPr>
      </w:pPr>
    </w:p>
    <w:p>
      <w:pPr>
        <w:jc w:val="right"/>
        <w:rPr>
          <w:rFonts w:hint="eastAsia" w:ascii="宋体" w:hAnsi="宋体" w:eastAsia="宋体" w:cs="宋体"/>
          <w:sz w:val="32"/>
          <w:szCs w:val="32"/>
          <w:lang w:val="en-US" w:eastAsia="zh-CN"/>
        </w:rPr>
      </w:pPr>
      <w:r>
        <w:rPr>
          <w:rFonts w:hint="eastAsia" w:ascii="宋体" w:hAnsi="宋体" w:eastAsia="宋体" w:cs="宋体"/>
          <w:sz w:val="32"/>
          <w:szCs w:val="32"/>
          <w:lang w:eastAsia="zh-CN"/>
        </w:rPr>
        <w:t>翼医保函〔202</w:t>
      </w:r>
      <w:r>
        <w:rPr>
          <w:rFonts w:hint="eastAsia" w:ascii="宋体" w:hAnsi="宋体" w:eastAsia="宋体" w:cs="宋体"/>
          <w:sz w:val="32"/>
          <w:szCs w:val="32"/>
          <w:lang w:val="en-US" w:eastAsia="zh-CN"/>
        </w:rPr>
        <w:t>2</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106号</w:t>
      </w:r>
    </w:p>
    <w:p>
      <w:pPr>
        <w:keepNext w:val="0"/>
        <w:keepLines w:val="0"/>
        <w:pageBreakBefore w:val="0"/>
        <w:widowControl w:val="0"/>
        <w:tabs>
          <w:tab w:val="left" w:pos="1251"/>
        </w:tabs>
        <w:kinsoku/>
        <w:wordWrap/>
        <w:overflowPunct/>
        <w:topLinePunct w:val="0"/>
        <w:autoSpaceDE/>
        <w:autoSpaceDN/>
        <w:bidi w:val="0"/>
        <w:adjustRightInd/>
        <w:snapToGrid/>
        <w:spacing w:line="560" w:lineRule="exact"/>
        <w:jc w:val="both"/>
        <w:textAlignment w:val="auto"/>
        <w:rPr>
          <w:rFonts w:hint="eastAsia" w:ascii="宋体" w:hAnsi="宋体" w:eastAsia="宋体" w:cs="宋体"/>
          <w:b/>
          <w:bCs/>
          <w:sz w:val="44"/>
          <w:szCs w:val="44"/>
          <w:lang w:val="en-US" w:eastAsia="zh-CN"/>
        </w:rPr>
      </w:pPr>
    </w:p>
    <w:p>
      <w:pPr>
        <w:keepNext w:val="0"/>
        <w:keepLines w:val="0"/>
        <w:pageBreakBefore w:val="0"/>
        <w:kinsoku/>
        <w:wordWrap/>
        <w:overflowPunct/>
        <w:topLinePunct w:val="0"/>
        <w:autoSpaceDE/>
        <w:autoSpaceDN/>
        <w:bidi w:val="0"/>
        <w:adjustRightInd/>
        <w:snapToGrid/>
        <w:spacing w:line="660" w:lineRule="exact"/>
        <w:jc w:val="center"/>
        <w:textAlignment w:val="auto"/>
        <w:rPr>
          <w:rFonts w:hint="default" w:ascii="宋体" w:hAnsi="宋体" w:eastAsia="宋体" w:cs="宋体"/>
          <w:b/>
          <w:bCs/>
          <w:i w:val="0"/>
          <w:iCs w:val="0"/>
          <w:color w:val="auto"/>
          <w:kern w:val="2"/>
          <w:sz w:val="44"/>
          <w:szCs w:val="44"/>
          <w:highlight w:val="none"/>
          <w:vertAlign w:val="baseline"/>
          <w:lang w:val="en-US" w:eastAsia="zh-CN" w:bidi="ar-SA"/>
        </w:rPr>
      </w:pPr>
      <w:r>
        <w:rPr>
          <w:rFonts w:hint="default" w:ascii="宋体" w:hAnsi="宋体" w:eastAsia="宋体" w:cs="宋体"/>
          <w:b/>
          <w:bCs/>
          <w:i w:val="0"/>
          <w:iCs w:val="0"/>
          <w:color w:val="auto"/>
          <w:kern w:val="2"/>
          <w:sz w:val="44"/>
          <w:szCs w:val="44"/>
          <w:highlight w:val="none"/>
          <w:vertAlign w:val="baseline"/>
          <w:lang w:val="en-US" w:eastAsia="zh-CN" w:bidi="ar-SA"/>
        </w:rPr>
        <w:t>2022年翼城县定点医药机构违规行为</w:t>
      </w:r>
    </w:p>
    <w:p>
      <w:pPr>
        <w:keepNext w:val="0"/>
        <w:keepLines w:val="0"/>
        <w:pageBreakBefore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bCs/>
          <w:i w:val="0"/>
          <w:iCs w:val="0"/>
          <w:caps w:val="0"/>
          <w:color w:val="333333"/>
          <w:spacing w:val="0"/>
          <w:sz w:val="44"/>
          <w:szCs w:val="44"/>
          <w:shd w:val="clear" w:color="auto" w:fill="FFFFFF"/>
          <w:lang w:val="en-US" w:eastAsia="zh-CN"/>
        </w:rPr>
      </w:pPr>
      <w:r>
        <w:rPr>
          <w:rFonts w:hint="default" w:ascii="宋体" w:hAnsi="宋体" w:eastAsia="宋体" w:cs="宋体"/>
          <w:b/>
          <w:bCs/>
          <w:i w:val="0"/>
          <w:iCs w:val="0"/>
          <w:color w:val="auto"/>
          <w:kern w:val="2"/>
          <w:sz w:val="44"/>
          <w:szCs w:val="44"/>
          <w:highlight w:val="none"/>
          <w:vertAlign w:val="baseline"/>
          <w:lang w:val="en-US" w:eastAsia="zh-CN" w:bidi="ar-SA"/>
        </w:rPr>
        <w:t>典型案例通报</w:t>
      </w:r>
    </w:p>
    <w:p>
      <w:pPr>
        <w:keepNext w:val="0"/>
        <w:keepLines w:val="0"/>
        <w:pageBreakBefore w:val="0"/>
        <w:kinsoku/>
        <w:wordWrap/>
        <w:overflowPunct/>
        <w:topLinePunct w:val="0"/>
        <w:autoSpaceDE/>
        <w:autoSpaceDN/>
        <w:bidi w:val="0"/>
        <w:adjustRightInd/>
        <w:snapToGrid/>
        <w:spacing w:line="660" w:lineRule="exact"/>
        <w:jc w:val="center"/>
        <w:textAlignment w:val="auto"/>
        <w:rPr>
          <w:rFonts w:hint="eastAsia" w:ascii="仿宋" w:hAnsi="仿宋" w:eastAsia="仿宋" w:cs="仿宋"/>
          <w:i w:val="0"/>
          <w:iCs w:val="0"/>
          <w:caps w:val="0"/>
          <w:color w:val="333333"/>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660" w:lineRule="exact"/>
        <w:ind w:firstLine="640" w:firstLineChars="200"/>
        <w:jc w:val="both"/>
        <w:textAlignment w:val="auto"/>
        <w:rPr>
          <w:rFonts w:hint="eastAsia" w:ascii="仿宋" w:hAnsi="仿宋" w:eastAsia="仿宋" w:cs="仿宋"/>
          <w:i w:val="0"/>
          <w:iCs w:val="0"/>
          <w:caps w:val="0"/>
          <w:color w:val="333333"/>
          <w:spacing w:val="0"/>
          <w:sz w:val="32"/>
          <w:szCs w:val="32"/>
          <w:shd w:val="clear" w:color="auto" w:fill="FFFFFF"/>
          <w:lang w:val="en-US" w:eastAsia="zh-CN"/>
        </w:rPr>
      </w:pPr>
      <w:bookmarkStart w:id="0" w:name="_GoBack"/>
      <w:r>
        <w:rPr>
          <w:rFonts w:hint="eastAsia" w:ascii="仿宋" w:hAnsi="仿宋" w:eastAsia="仿宋" w:cs="仿宋"/>
          <w:b w:val="0"/>
          <w:bCs w:val="0"/>
          <w:i w:val="0"/>
          <w:iCs w:val="0"/>
          <w:color w:val="auto"/>
          <w:kern w:val="2"/>
          <w:sz w:val="32"/>
          <w:szCs w:val="32"/>
          <w:highlight w:val="none"/>
          <w:vertAlign w:val="baseline"/>
          <w:lang w:val="en-US" w:eastAsia="zh-CN" w:bidi="ar-SA"/>
        </w:rPr>
        <w:t>医保基金是人民群众的“看病钱”“救命钱”，确保医保基金安全是医保部门的首要职责，加强医保基金监管是医保部门首要政治任务。今年以来，根据国家、省、市医保局的统一部署和要求，我县深入开展定点医药机构医保违法违规行为全覆盖检查，对查实的违规违约行为依规严肃处理，现向全县通报8起典型案例。</w:t>
      </w:r>
    </w:p>
    <w:bookmarkEnd w:id="0"/>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60" w:lineRule="exact"/>
        <w:ind w:left="0" w:right="0" w:rightChars="0" w:firstLine="640" w:firstLineChars="200"/>
        <w:jc w:val="left"/>
        <w:textAlignment w:val="auto"/>
        <w:rPr>
          <w:rFonts w:hint="eastAsia" w:ascii="黑体" w:hAnsi="黑体" w:eastAsia="黑体" w:cs="黑体"/>
          <w:i w:val="0"/>
          <w:iCs w:val="0"/>
          <w:caps w:val="0"/>
          <w:color w:val="333333"/>
          <w:spacing w:val="0"/>
          <w:sz w:val="32"/>
          <w:szCs w:val="32"/>
          <w:shd w:val="clear" w:color="auto" w:fill="FFFFFF"/>
          <w:lang w:val="en-US" w:eastAsia="zh-CN"/>
        </w:rPr>
      </w:pPr>
      <w:r>
        <w:rPr>
          <w:rFonts w:hint="eastAsia" w:ascii="黑体" w:hAnsi="黑体" w:eastAsia="黑体" w:cs="黑体"/>
          <w:i w:val="0"/>
          <w:iCs w:val="0"/>
          <w:caps w:val="0"/>
          <w:color w:val="333333"/>
          <w:spacing w:val="0"/>
          <w:sz w:val="32"/>
          <w:szCs w:val="32"/>
          <w:shd w:val="clear" w:color="auto" w:fill="FFFFFF"/>
          <w:lang w:val="en-US" w:eastAsia="zh-CN"/>
        </w:rPr>
        <w:t>一、翼城立清医院有限公司</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60" w:lineRule="exact"/>
        <w:ind w:right="0" w:rightChars="0" w:firstLine="640" w:firstLineChars="200"/>
        <w:jc w:val="left"/>
        <w:textAlignment w:val="auto"/>
        <w:rPr>
          <w:rFonts w:hint="eastAsia" w:ascii="仿宋" w:hAnsi="仿宋" w:eastAsia="仿宋" w:cs="仿宋"/>
          <w:i w:val="0"/>
          <w:iCs w:val="0"/>
          <w:caps w:val="0"/>
          <w:color w:val="333333"/>
          <w:spacing w:val="0"/>
          <w:sz w:val="32"/>
          <w:szCs w:val="32"/>
          <w:shd w:val="clear" w:color="auto" w:fill="FFFFFF"/>
          <w:lang w:val="en-US" w:eastAsia="zh-CN"/>
        </w:rPr>
      </w:pPr>
      <w:r>
        <w:rPr>
          <w:rFonts w:hint="eastAsia" w:ascii="仿宋" w:hAnsi="仿宋" w:eastAsia="仿宋" w:cs="仿宋"/>
          <w:i w:val="0"/>
          <w:iCs w:val="0"/>
          <w:caps w:val="0"/>
          <w:color w:val="333333"/>
          <w:spacing w:val="0"/>
          <w:sz w:val="32"/>
          <w:szCs w:val="32"/>
          <w:shd w:val="clear" w:color="auto" w:fill="FFFFFF"/>
          <w:lang w:val="en-US" w:eastAsia="zh-CN"/>
        </w:rPr>
        <w:t xml:space="preserve">经查，该院存在多项计费违规行为。翼城县医疗保障部门依据《临汾市医疗保险定点医疗机构医疗服务行为》有关规定作如下处理:1、拒付违规费用17316.12元，扣除1倍违约金17316.12元，共计34632.24元；2、立即整改。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60" w:lineRule="exact"/>
        <w:ind w:right="0" w:rightChars="0" w:firstLine="640" w:firstLineChars="200"/>
        <w:jc w:val="left"/>
        <w:textAlignment w:val="auto"/>
        <w:rPr>
          <w:rFonts w:hint="eastAsia" w:ascii="黑体" w:hAnsi="黑体" w:eastAsia="黑体" w:cs="黑体"/>
          <w:b w:val="0"/>
          <w:bCs w:val="0"/>
          <w:i w:val="0"/>
          <w:iCs w:val="0"/>
          <w:caps w:val="0"/>
          <w:color w:val="333333"/>
          <w:spacing w:val="0"/>
          <w:sz w:val="32"/>
          <w:szCs w:val="32"/>
          <w:shd w:val="clear" w:color="auto" w:fill="FFFFFF"/>
          <w:lang w:val="en-US" w:eastAsia="zh-CN"/>
        </w:rPr>
      </w:pPr>
      <w:r>
        <w:rPr>
          <w:rFonts w:hint="eastAsia" w:ascii="黑体" w:hAnsi="黑体" w:eastAsia="黑体" w:cs="黑体"/>
          <w:b w:val="0"/>
          <w:bCs w:val="0"/>
          <w:i w:val="0"/>
          <w:iCs w:val="0"/>
          <w:caps w:val="0"/>
          <w:color w:val="333333"/>
          <w:spacing w:val="0"/>
          <w:sz w:val="32"/>
          <w:szCs w:val="32"/>
          <w:shd w:val="clear" w:color="auto" w:fill="FFFFFF"/>
          <w:lang w:val="en-US" w:eastAsia="zh-CN"/>
        </w:rPr>
        <w:t>二、河津市脑神经病医院翼城春雷分院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60" w:lineRule="exact"/>
        <w:ind w:right="0" w:rightChars="0" w:firstLine="640" w:firstLineChars="200"/>
        <w:jc w:val="left"/>
        <w:textAlignment w:val="auto"/>
        <w:rPr>
          <w:rFonts w:hint="eastAsia" w:ascii="仿宋" w:hAnsi="仿宋" w:eastAsia="仿宋" w:cs="仿宋"/>
          <w:i w:val="0"/>
          <w:iCs w:val="0"/>
          <w:caps w:val="0"/>
          <w:color w:val="333333"/>
          <w:spacing w:val="0"/>
          <w:sz w:val="32"/>
          <w:szCs w:val="32"/>
          <w:shd w:val="clear" w:color="auto" w:fill="FFFFFF"/>
          <w:lang w:val="en-US" w:eastAsia="zh-CN"/>
        </w:rPr>
      </w:pPr>
      <w:r>
        <w:rPr>
          <w:rFonts w:hint="eastAsia" w:ascii="仿宋" w:hAnsi="仿宋" w:eastAsia="仿宋" w:cs="仿宋"/>
          <w:i w:val="0"/>
          <w:iCs w:val="0"/>
          <w:caps w:val="0"/>
          <w:color w:val="333333"/>
          <w:spacing w:val="0"/>
          <w:sz w:val="32"/>
          <w:szCs w:val="32"/>
          <w:shd w:val="clear" w:color="auto" w:fill="FFFFFF"/>
          <w:lang w:val="en-US" w:eastAsia="zh-CN"/>
        </w:rPr>
        <w:t>经查，该院存在串换项目计费、多计费等违规行为。翼城县医疗保障部门依据《临汾市医疗保险定点医疗机构医疗服务行为》有关规定作如下处理:1、拒付违规费用19090.36元，扣除1倍违约金19090.36元，共计38180.72元；2、立即整改。</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60" w:lineRule="exact"/>
        <w:ind w:right="0" w:rightChars="0" w:firstLine="640" w:firstLineChars="200"/>
        <w:jc w:val="left"/>
        <w:textAlignment w:val="auto"/>
        <w:rPr>
          <w:rFonts w:hint="eastAsia" w:ascii="黑体" w:hAnsi="黑体" w:eastAsia="黑体" w:cs="黑体"/>
          <w:b w:val="0"/>
          <w:bCs w:val="0"/>
          <w:i w:val="0"/>
          <w:iCs w:val="0"/>
          <w:caps w:val="0"/>
          <w:color w:val="333333"/>
          <w:spacing w:val="0"/>
          <w:sz w:val="32"/>
          <w:szCs w:val="32"/>
          <w:shd w:val="clear" w:color="auto" w:fill="FFFFFF"/>
          <w:lang w:val="en-US" w:eastAsia="zh-CN"/>
        </w:rPr>
      </w:pPr>
      <w:r>
        <w:rPr>
          <w:rFonts w:hint="eastAsia" w:ascii="黑体" w:hAnsi="黑体" w:eastAsia="黑体" w:cs="黑体"/>
          <w:b w:val="0"/>
          <w:bCs w:val="0"/>
          <w:i w:val="0"/>
          <w:iCs w:val="0"/>
          <w:caps w:val="0"/>
          <w:color w:val="333333"/>
          <w:spacing w:val="0"/>
          <w:sz w:val="32"/>
          <w:szCs w:val="32"/>
          <w:shd w:val="clear" w:color="auto" w:fill="FFFFFF"/>
          <w:lang w:val="en-US" w:eastAsia="zh-CN"/>
        </w:rPr>
        <w:t>三、翼城仁爱医院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60" w:lineRule="exact"/>
        <w:ind w:right="0" w:rightChars="0" w:firstLine="640" w:firstLineChars="200"/>
        <w:jc w:val="left"/>
        <w:textAlignment w:val="auto"/>
        <w:rPr>
          <w:rFonts w:hint="eastAsia" w:ascii="仿宋" w:hAnsi="仿宋" w:eastAsia="仿宋" w:cs="仿宋"/>
          <w:i w:val="0"/>
          <w:iCs w:val="0"/>
          <w:caps w:val="0"/>
          <w:color w:val="333333"/>
          <w:spacing w:val="0"/>
          <w:sz w:val="32"/>
          <w:szCs w:val="32"/>
          <w:shd w:val="clear" w:color="auto" w:fill="FFFFFF"/>
          <w:lang w:val="en-US" w:eastAsia="zh-CN"/>
        </w:rPr>
      </w:pPr>
      <w:r>
        <w:rPr>
          <w:rFonts w:hint="eastAsia" w:ascii="仿宋" w:hAnsi="仿宋" w:eastAsia="仿宋" w:cs="仿宋"/>
          <w:i w:val="0"/>
          <w:iCs w:val="0"/>
          <w:caps w:val="0"/>
          <w:color w:val="333333"/>
          <w:spacing w:val="0"/>
          <w:sz w:val="32"/>
          <w:szCs w:val="32"/>
          <w:shd w:val="clear" w:color="auto" w:fill="FFFFFF"/>
          <w:lang w:val="en-US" w:eastAsia="zh-CN"/>
        </w:rPr>
        <w:t>经查，该院存在部分病人不在院、诱导住院现象、多计费、中药饮片超比例加价、部分西药超比例加价等违规行为。翼城县医疗保障部门依据《临汾市医疗保险定点医疗机构医疗服务行为》有关规定作如下处理:1、拒付违规费用56187.69元，扣除1倍违约金56187.69元，共计112375.38元；2、立即整改。</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60" w:lineRule="exact"/>
        <w:ind w:right="0" w:rightChars="0" w:firstLine="640" w:firstLineChars="200"/>
        <w:jc w:val="left"/>
        <w:textAlignment w:val="auto"/>
        <w:rPr>
          <w:rFonts w:hint="eastAsia" w:ascii="黑体" w:hAnsi="黑体" w:eastAsia="黑体" w:cs="黑体"/>
          <w:b w:val="0"/>
          <w:bCs w:val="0"/>
          <w:i w:val="0"/>
          <w:iCs w:val="0"/>
          <w:caps w:val="0"/>
          <w:color w:val="333333"/>
          <w:spacing w:val="0"/>
          <w:sz w:val="32"/>
          <w:szCs w:val="32"/>
          <w:shd w:val="clear" w:color="auto" w:fill="FFFFFF"/>
          <w:lang w:val="en-US" w:eastAsia="zh-CN"/>
        </w:rPr>
      </w:pPr>
      <w:r>
        <w:rPr>
          <w:rFonts w:hint="eastAsia" w:ascii="黑体" w:hAnsi="黑体" w:eastAsia="黑体" w:cs="黑体"/>
          <w:b w:val="0"/>
          <w:bCs w:val="0"/>
          <w:i w:val="0"/>
          <w:iCs w:val="0"/>
          <w:caps w:val="0"/>
          <w:color w:val="333333"/>
          <w:spacing w:val="0"/>
          <w:sz w:val="32"/>
          <w:szCs w:val="32"/>
          <w:shd w:val="clear" w:color="auto" w:fill="FFFFFF"/>
          <w:lang w:val="en-US" w:eastAsia="zh-CN"/>
        </w:rPr>
        <w:t>四、翼城新东方医院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60" w:lineRule="exact"/>
        <w:ind w:right="0" w:rightChars="0" w:firstLine="640" w:firstLineChars="200"/>
        <w:jc w:val="left"/>
        <w:textAlignment w:val="auto"/>
        <w:rPr>
          <w:rFonts w:hint="eastAsia" w:ascii="仿宋" w:hAnsi="仿宋" w:eastAsia="仿宋" w:cs="仿宋"/>
          <w:i w:val="0"/>
          <w:iCs w:val="0"/>
          <w:caps w:val="0"/>
          <w:color w:val="333333"/>
          <w:spacing w:val="0"/>
          <w:sz w:val="32"/>
          <w:szCs w:val="32"/>
          <w:shd w:val="clear" w:color="auto" w:fill="FFFFFF"/>
          <w:lang w:val="en-US" w:eastAsia="zh-CN"/>
        </w:rPr>
      </w:pPr>
      <w:r>
        <w:rPr>
          <w:rFonts w:hint="eastAsia" w:ascii="仿宋" w:hAnsi="仿宋" w:eastAsia="仿宋" w:cs="仿宋"/>
          <w:i w:val="0"/>
          <w:iCs w:val="0"/>
          <w:caps w:val="0"/>
          <w:color w:val="333333"/>
          <w:spacing w:val="0"/>
          <w:sz w:val="32"/>
          <w:szCs w:val="32"/>
          <w:shd w:val="clear" w:color="auto" w:fill="FFFFFF"/>
          <w:lang w:val="en-US" w:eastAsia="zh-CN"/>
        </w:rPr>
        <w:t>经查，该院存在多计费、中药饮片超比例加价、部分药品进销存不符等违规行为。翼城县医疗保障部门依据《临汾市医疗保险定点医疗机构医疗服务行为》有关规定作如下处理:1、拒付违规费用21635.29元，扣除1倍违约金21635.29元，共计43270.58元；2、立即整改。</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60" w:lineRule="exact"/>
        <w:ind w:right="0" w:rightChars="0" w:firstLine="640" w:firstLineChars="200"/>
        <w:jc w:val="left"/>
        <w:textAlignment w:val="auto"/>
        <w:rPr>
          <w:rFonts w:hint="eastAsia" w:ascii="黑体" w:hAnsi="黑体" w:eastAsia="黑体" w:cs="黑体"/>
          <w:b w:val="0"/>
          <w:bCs w:val="0"/>
          <w:i w:val="0"/>
          <w:iCs w:val="0"/>
          <w:caps w:val="0"/>
          <w:color w:val="333333"/>
          <w:spacing w:val="0"/>
          <w:sz w:val="32"/>
          <w:szCs w:val="32"/>
          <w:shd w:val="clear" w:color="auto" w:fill="FFFFFF"/>
          <w:lang w:val="en-US" w:eastAsia="zh-CN"/>
        </w:rPr>
      </w:pPr>
      <w:r>
        <w:rPr>
          <w:rFonts w:hint="eastAsia" w:ascii="黑体" w:hAnsi="黑体" w:eastAsia="黑体" w:cs="黑体"/>
          <w:b w:val="0"/>
          <w:bCs w:val="0"/>
          <w:i w:val="0"/>
          <w:iCs w:val="0"/>
          <w:caps w:val="0"/>
          <w:color w:val="333333"/>
          <w:spacing w:val="0"/>
          <w:sz w:val="32"/>
          <w:szCs w:val="32"/>
          <w:shd w:val="clear" w:color="auto" w:fill="FFFFFF"/>
          <w:lang w:val="en-US" w:eastAsia="zh-CN"/>
        </w:rPr>
        <w:t>五、翼城康安福医院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60" w:lineRule="exact"/>
        <w:ind w:right="0" w:rightChars="0" w:firstLine="640" w:firstLineChars="200"/>
        <w:jc w:val="left"/>
        <w:textAlignment w:val="auto"/>
        <w:rPr>
          <w:rFonts w:hint="eastAsia" w:ascii="仿宋" w:hAnsi="仿宋" w:eastAsia="仿宋" w:cs="仿宋"/>
          <w:i w:val="0"/>
          <w:iCs w:val="0"/>
          <w:caps w:val="0"/>
          <w:color w:val="333333"/>
          <w:spacing w:val="0"/>
          <w:sz w:val="32"/>
          <w:szCs w:val="32"/>
          <w:shd w:val="clear" w:color="auto" w:fill="FFFFFF"/>
          <w:lang w:val="en-US" w:eastAsia="zh-CN"/>
        </w:rPr>
      </w:pPr>
      <w:r>
        <w:rPr>
          <w:rFonts w:hint="eastAsia" w:ascii="仿宋" w:hAnsi="仿宋" w:eastAsia="仿宋" w:cs="仿宋"/>
          <w:i w:val="0"/>
          <w:iCs w:val="0"/>
          <w:caps w:val="0"/>
          <w:color w:val="333333"/>
          <w:spacing w:val="0"/>
          <w:sz w:val="32"/>
          <w:szCs w:val="32"/>
          <w:shd w:val="clear" w:color="auto" w:fill="FFFFFF"/>
          <w:lang w:val="en-US" w:eastAsia="zh-CN"/>
        </w:rPr>
        <w:t>经查，该院存在违反诊疗规范、修改医学文书、病历记录不及时不规范等违规行为。翼城县医疗保障部门依据《临汾市医疗保障协议医师管理办法》、《临汾市医疗保障协议医师管理实施细则》有关规定作如下处理：扣除主治医生年度积分2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60" w:lineRule="exact"/>
        <w:ind w:right="0" w:rightChars="0" w:firstLine="640" w:firstLineChars="200"/>
        <w:jc w:val="left"/>
        <w:textAlignment w:val="auto"/>
        <w:rPr>
          <w:rFonts w:hint="eastAsia" w:ascii="黑体" w:hAnsi="黑体" w:eastAsia="黑体" w:cs="黑体"/>
          <w:b w:val="0"/>
          <w:bCs w:val="0"/>
          <w:i w:val="0"/>
          <w:iCs w:val="0"/>
          <w:caps w:val="0"/>
          <w:color w:val="333333"/>
          <w:spacing w:val="0"/>
          <w:sz w:val="32"/>
          <w:szCs w:val="32"/>
          <w:shd w:val="clear" w:color="auto" w:fill="FFFFFF"/>
          <w:lang w:val="en-US" w:eastAsia="zh-CN"/>
        </w:rPr>
      </w:pPr>
      <w:r>
        <w:rPr>
          <w:rFonts w:hint="eastAsia" w:ascii="黑体" w:hAnsi="黑体" w:eastAsia="黑体" w:cs="黑体"/>
          <w:b w:val="0"/>
          <w:bCs w:val="0"/>
          <w:i w:val="0"/>
          <w:iCs w:val="0"/>
          <w:caps w:val="0"/>
          <w:color w:val="333333"/>
          <w:spacing w:val="0"/>
          <w:sz w:val="32"/>
          <w:szCs w:val="32"/>
          <w:shd w:val="clear" w:color="auto" w:fill="FFFFFF"/>
          <w:lang w:val="en-US" w:eastAsia="zh-CN"/>
        </w:rPr>
        <w:t>六、翼城荣盛堂大药房</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60" w:lineRule="exact"/>
        <w:ind w:right="0" w:rightChars="0" w:firstLine="640" w:firstLineChars="200"/>
        <w:jc w:val="left"/>
        <w:textAlignment w:val="auto"/>
        <w:rPr>
          <w:rFonts w:hint="eastAsia" w:ascii="仿宋" w:hAnsi="仿宋" w:eastAsia="仿宋" w:cs="仿宋"/>
          <w:i w:val="0"/>
          <w:iCs w:val="0"/>
          <w:caps w:val="0"/>
          <w:color w:val="333333"/>
          <w:spacing w:val="0"/>
          <w:sz w:val="32"/>
          <w:szCs w:val="32"/>
          <w:shd w:val="clear" w:color="auto" w:fill="FFFFFF"/>
          <w:lang w:val="en-US" w:eastAsia="zh-CN"/>
        </w:rPr>
      </w:pPr>
      <w:r>
        <w:rPr>
          <w:rFonts w:hint="eastAsia" w:ascii="仿宋" w:hAnsi="仿宋" w:eastAsia="仿宋" w:cs="仿宋"/>
          <w:i w:val="0"/>
          <w:iCs w:val="0"/>
          <w:caps w:val="0"/>
          <w:color w:val="333333"/>
          <w:spacing w:val="0"/>
          <w:sz w:val="32"/>
          <w:szCs w:val="32"/>
          <w:shd w:val="clear" w:color="auto" w:fill="FFFFFF"/>
          <w:lang w:val="en-US" w:eastAsia="zh-CN"/>
        </w:rPr>
        <w:t>经查，该药店存在摆放副食品、处方管理混乱、违反医疗保险政策及药品监督及价格管理规定、医保政策宣传不到位等违规行为。翼城县医疗保障部门依据《临汾市医疗保险定点零售药店服务协议》有关规定作如下处理：1、暂停协议（2022年4月1日-2022年6月30日）；2、立即整改。</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60" w:lineRule="exact"/>
        <w:ind w:right="0" w:rightChars="0" w:firstLine="640" w:firstLineChars="200"/>
        <w:jc w:val="left"/>
        <w:textAlignment w:val="auto"/>
        <w:rPr>
          <w:rFonts w:hint="eastAsia" w:ascii="黑体" w:hAnsi="黑体" w:eastAsia="黑体" w:cs="黑体"/>
          <w:b w:val="0"/>
          <w:bCs w:val="0"/>
          <w:i w:val="0"/>
          <w:iCs w:val="0"/>
          <w:caps w:val="0"/>
          <w:color w:val="333333"/>
          <w:spacing w:val="0"/>
          <w:sz w:val="32"/>
          <w:szCs w:val="32"/>
          <w:shd w:val="clear" w:color="auto" w:fill="FFFFFF"/>
          <w:lang w:val="en-US" w:eastAsia="zh-CN"/>
        </w:rPr>
      </w:pPr>
      <w:r>
        <w:rPr>
          <w:rFonts w:hint="eastAsia" w:ascii="黑体" w:hAnsi="黑体" w:eastAsia="黑体" w:cs="黑体"/>
          <w:b w:val="0"/>
          <w:bCs w:val="0"/>
          <w:i w:val="0"/>
          <w:iCs w:val="0"/>
          <w:caps w:val="0"/>
          <w:color w:val="333333"/>
          <w:spacing w:val="0"/>
          <w:sz w:val="32"/>
          <w:szCs w:val="32"/>
          <w:shd w:val="clear" w:color="auto" w:fill="FFFFFF"/>
          <w:lang w:val="en-US" w:eastAsia="zh-CN"/>
        </w:rPr>
        <w:t>七、翼城县康安福德善堂大药房</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60" w:lineRule="exact"/>
        <w:ind w:right="0" w:rightChars="0" w:firstLine="640" w:firstLineChars="200"/>
        <w:jc w:val="left"/>
        <w:textAlignment w:val="auto"/>
        <w:rPr>
          <w:rFonts w:hint="eastAsia" w:ascii="仿宋" w:hAnsi="仿宋" w:eastAsia="仿宋" w:cs="仿宋"/>
          <w:i w:val="0"/>
          <w:iCs w:val="0"/>
          <w:caps w:val="0"/>
          <w:color w:val="333333"/>
          <w:spacing w:val="0"/>
          <w:sz w:val="32"/>
          <w:szCs w:val="32"/>
          <w:shd w:val="clear" w:color="auto" w:fill="FFFFFF"/>
          <w:lang w:val="en-US" w:eastAsia="zh-CN"/>
        </w:rPr>
      </w:pPr>
      <w:r>
        <w:rPr>
          <w:rFonts w:hint="eastAsia" w:ascii="仿宋" w:hAnsi="仿宋" w:eastAsia="仿宋" w:cs="仿宋"/>
          <w:i w:val="0"/>
          <w:iCs w:val="0"/>
          <w:caps w:val="0"/>
          <w:color w:val="333333"/>
          <w:spacing w:val="0"/>
          <w:sz w:val="32"/>
          <w:szCs w:val="32"/>
          <w:shd w:val="clear" w:color="auto" w:fill="FFFFFF"/>
          <w:lang w:val="en-US" w:eastAsia="zh-CN"/>
        </w:rPr>
        <w:t>经查，该药店存在摆放副食品、医保政策宣传不到位、药品进销存管理混乱、违规结算等违规行为。翼城县医疗保障部门依据《临汾市医疗保险定点零售药店服务协议》有关规定作如下处理：1、暂停协议（2022年4月1日-2022年9月30日）；2、立即整改。</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60" w:lineRule="exact"/>
        <w:ind w:right="0" w:rightChars="0" w:firstLine="640" w:firstLineChars="200"/>
        <w:jc w:val="left"/>
        <w:textAlignment w:val="auto"/>
        <w:rPr>
          <w:rFonts w:hint="eastAsia" w:ascii="黑体" w:hAnsi="黑体" w:eastAsia="黑体" w:cs="黑体"/>
          <w:b w:val="0"/>
          <w:bCs w:val="0"/>
          <w:i w:val="0"/>
          <w:iCs w:val="0"/>
          <w:caps w:val="0"/>
          <w:color w:val="333333"/>
          <w:spacing w:val="0"/>
          <w:sz w:val="32"/>
          <w:szCs w:val="32"/>
          <w:shd w:val="clear" w:color="auto" w:fill="FFFFFF"/>
          <w:lang w:val="en-US" w:eastAsia="zh-CN"/>
        </w:rPr>
      </w:pPr>
      <w:r>
        <w:rPr>
          <w:rFonts w:hint="eastAsia" w:ascii="黑体" w:hAnsi="黑体" w:eastAsia="黑体" w:cs="黑体"/>
          <w:b w:val="0"/>
          <w:bCs w:val="0"/>
          <w:i w:val="0"/>
          <w:iCs w:val="0"/>
          <w:caps w:val="0"/>
          <w:color w:val="333333"/>
          <w:spacing w:val="0"/>
          <w:sz w:val="32"/>
          <w:szCs w:val="32"/>
          <w:shd w:val="clear" w:color="auto" w:fill="FFFFFF"/>
          <w:lang w:val="en-US" w:eastAsia="zh-CN"/>
        </w:rPr>
        <w:t>八、翼城县国康药业有限公司</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60" w:lineRule="exact"/>
        <w:ind w:right="0" w:rightChars="0" w:firstLine="640" w:firstLineChars="200"/>
        <w:jc w:val="left"/>
        <w:textAlignment w:val="auto"/>
        <w:rPr>
          <w:rFonts w:hint="eastAsia" w:ascii="仿宋" w:hAnsi="仿宋" w:eastAsia="仿宋" w:cs="仿宋"/>
          <w:i w:val="0"/>
          <w:iCs w:val="0"/>
          <w:caps w:val="0"/>
          <w:color w:val="333333"/>
          <w:spacing w:val="0"/>
          <w:sz w:val="32"/>
          <w:szCs w:val="32"/>
          <w:shd w:val="clear" w:color="auto" w:fill="FFFFFF"/>
          <w:lang w:val="en-US" w:eastAsia="zh-CN"/>
        </w:rPr>
      </w:pPr>
      <w:r>
        <w:rPr>
          <w:rFonts w:hint="eastAsia" w:ascii="仿宋" w:hAnsi="仿宋" w:eastAsia="仿宋" w:cs="仿宋"/>
          <w:i w:val="0"/>
          <w:iCs w:val="0"/>
          <w:caps w:val="0"/>
          <w:color w:val="333333"/>
          <w:spacing w:val="0"/>
          <w:sz w:val="32"/>
          <w:szCs w:val="32"/>
          <w:shd w:val="clear" w:color="auto" w:fill="FFFFFF"/>
          <w:lang w:val="en-US" w:eastAsia="zh-CN"/>
        </w:rPr>
        <w:t>经查，该药店存在个别药品医保刷卡金额大于该药品实际销售金额违规行为。翼城县医疗保障部门依据《临汾市医疗保险定点零售药店服务协议》有关规定作如下处理：1、拒付违规费用1892元，扣除1倍违约金1892元，共计3784元；2、立即整改。</w:t>
      </w:r>
    </w:p>
    <w:p>
      <w:pPr>
        <w:keepNext w:val="0"/>
        <w:keepLines w:val="0"/>
        <w:pageBreakBefore w:val="0"/>
        <w:widowControl/>
        <w:shd w:val="clear" w:color="FFFFFF" w:fill="FFFFFF"/>
        <w:kinsoku/>
        <w:wordWrap/>
        <w:overflowPunct/>
        <w:topLinePunct w:val="0"/>
        <w:autoSpaceDE/>
        <w:autoSpaceDN/>
        <w:bidi w:val="0"/>
        <w:adjustRightInd/>
        <w:snapToGrid/>
        <w:spacing w:line="660" w:lineRule="exact"/>
        <w:ind w:firstLine="640" w:firstLineChars="200"/>
        <w:jc w:val="both"/>
        <w:textAlignment w:val="auto"/>
        <w:rPr>
          <w:rFonts w:hint="eastAsia" w:ascii="仿宋" w:hAnsi="仿宋" w:eastAsia="仿宋" w:cs="仿宋"/>
          <w:i w:val="0"/>
          <w:iCs w:val="0"/>
          <w:caps w:val="0"/>
          <w:color w:val="333333"/>
          <w:spacing w:val="0"/>
          <w:sz w:val="32"/>
          <w:szCs w:val="32"/>
          <w:shd w:val="clear" w:color="auto" w:fill="FFFFFF"/>
          <w:lang w:val="en-US" w:eastAsia="zh-CN"/>
        </w:rPr>
      </w:pPr>
      <w:r>
        <w:rPr>
          <w:rFonts w:hint="eastAsia" w:ascii="仿宋" w:hAnsi="仿宋" w:eastAsia="仿宋" w:cs="仿宋"/>
          <w:b w:val="0"/>
          <w:bCs w:val="0"/>
          <w:i w:val="0"/>
          <w:iCs w:val="0"/>
          <w:color w:val="auto"/>
          <w:kern w:val="0"/>
          <w:sz w:val="32"/>
          <w:szCs w:val="32"/>
          <w:highlight w:val="none"/>
          <w:vertAlign w:val="baseline"/>
          <w:lang w:val="en-US" w:eastAsia="zh-CN"/>
        </w:rPr>
        <w:t xml:space="preserve">各定点医药机构要深刻汲取上述典型案例教训，增强法治意识、诚信意识，规范医保业务，全面深入自查自纠各类医保违法、违规、违约问题，坚决杜绝出现欺诈骗保、违法违规使用医保基金的行为。医疗保障部门将严格落实国家、省、市关于打击欺诈骗保的各项决策部署，对各类医保违法违规问题线索从严从快查处，发现一起，处理一起，移送一起，曝光一起，持续保持打击欺诈骗取医保基金的高压态势，努力维护好我县医保基金安全。 </w:t>
      </w:r>
    </w:p>
    <w:p>
      <w:pPr>
        <w:keepNext w:val="0"/>
        <w:keepLines w:val="0"/>
        <w:pageBreakBefore w:val="0"/>
        <w:kinsoku/>
        <w:wordWrap/>
        <w:overflowPunct/>
        <w:topLinePunct w:val="0"/>
        <w:autoSpaceDE/>
        <w:autoSpaceDN/>
        <w:bidi w:val="0"/>
        <w:adjustRightInd/>
        <w:snapToGrid/>
        <w:spacing w:line="660" w:lineRule="exact"/>
        <w:ind w:firstLine="640" w:firstLineChars="200"/>
        <w:jc w:val="both"/>
        <w:textAlignment w:val="auto"/>
        <w:rPr>
          <w:rFonts w:hint="eastAsia" w:ascii="仿宋" w:hAnsi="仿宋" w:eastAsia="仿宋" w:cs="仿宋"/>
          <w:i w:val="0"/>
          <w:iCs w:val="0"/>
          <w:caps w:val="0"/>
          <w:color w:val="333333"/>
          <w:spacing w:val="0"/>
          <w:sz w:val="32"/>
          <w:szCs w:val="32"/>
          <w:shd w:val="clear" w:color="auto" w:fill="FFFFFF"/>
          <w:lang w:val="en-US" w:eastAsia="zh-CN"/>
        </w:rPr>
      </w:pPr>
      <w:r>
        <w:rPr>
          <w:rFonts w:hint="eastAsia" w:ascii="仿宋" w:hAnsi="仿宋" w:eastAsia="仿宋" w:cs="仿宋"/>
          <w:b w:val="0"/>
          <w:bCs w:val="0"/>
          <w:i w:val="0"/>
          <w:iCs w:val="0"/>
          <w:color w:val="auto"/>
          <w:kern w:val="2"/>
          <w:sz w:val="32"/>
          <w:szCs w:val="32"/>
          <w:highlight w:val="none"/>
          <w:vertAlign w:val="baseline"/>
          <w:lang w:val="en-US" w:eastAsia="zh-CN" w:bidi="ar-SA"/>
        </w:rPr>
        <w:t>打击医疗保障领域违法违规和欺诈骗保行为，切实维护医保基金安全，需要全社会共同参与，欢迎社会各界和广大群众对医保违法违规行为进行监督举报。一经查实将按照相关规定给予奖励。</w:t>
      </w:r>
    </w:p>
    <w:p>
      <w:pPr>
        <w:keepNext w:val="0"/>
        <w:keepLines w:val="0"/>
        <w:pageBreakBefore w:val="0"/>
        <w:kinsoku/>
        <w:wordWrap/>
        <w:overflowPunct/>
        <w:topLinePunct w:val="0"/>
        <w:autoSpaceDE/>
        <w:autoSpaceDN/>
        <w:bidi w:val="0"/>
        <w:adjustRightInd/>
        <w:snapToGrid/>
        <w:spacing w:line="660" w:lineRule="exact"/>
        <w:ind w:firstLine="640" w:firstLineChars="200"/>
        <w:jc w:val="both"/>
        <w:textAlignment w:val="auto"/>
        <w:rPr>
          <w:rFonts w:hint="eastAsia" w:ascii="仿宋" w:hAnsi="仿宋" w:eastAsia="仿宋" w:cs="仿宋"/>
          <w:i w:val="0"/>
          <w:iCs w:val="0"/>
          <w:caps w:val="0"/>
          <w:color w:val="333333"/>
          <w:spacing w:val="0"/>
          <w:sz w:val="32"/>
          <w:szCs w:val="32"/>
          <w:shd w:val="clear" w:color="auto" w:fill="FFFFFF"/>
          <w:lang w:val="en-US" w:eastAsia="zh-CN"/>
        </w:rPr>
      </w:pPr>
      <w:r>
        <w:rPr>
          <w:rFonts w:hint="eastAsia" w:ascii="仿宋" w:hAnsi="仿宋" w:eastAsia="仿宋" w:cs="仿宋"/>
          <w:b w:val="0"/>
          <w:bCs w:val="0"/>
          <w:i w:val="0"/>
          <w:iCs w:val="0"/>
          <w:color w:val="auto"/>
          <w:kern w:val="2"/>
          <w:sz w:val="32"/>
          <w:szCs w:val="32"/>
          <w:highlight w:val="none"/>
          <w:vertAlign w:val="baseline"/>
          <w:lang w:val="en-US" w:eastAsia="zh-CN" w:bidi="ar-SA"/>
        </w:rPr>
        <w:t>投诉举报电话:0357--4930558。</w:t>
      </w:r>
    </w:p>
    <w:p>
      <w:pPr>
        <w:keepNext w:val="0"/>
        <w:keepLines w:val="0"/>
        <w:pageBreakBefore w:val="0"/>
        <w:kinsoku/>
        <w:wordWrap/>
        <w:overflowPunct/>
        <w:topLinePunct w:val="0"/>
        <w:autoSpaceDE/>
        <w:autoSpaceDN/>
        <w:bidi w:val="0"/>
        <w:adjustRightInd/>
        <w:snapToGrid/>
        <w:spacing w:line="660" w:lineRule="exact"/>
        <w:jc w:val="both"/>
        <w:textAlignment w:val="auto"/>
        <w:rPr>
          <w:rFonts w:hint="eastAsia" w:ascii="仿宋" w:hAnsi="仿宋" w:eastAsia="仿宋" w:cs="仿宋"/>
          <w:i w:val="0"/>
          <w:iCs w:val="0"/>
          <w:caps w:val="0"/>
          <w:color w:val="333333"/>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660" w:lineRule="exact"/>
        <w:jc w:val="both"/>
        <w:textAlignment w:val="auto"/>
        <w:rPr>
          <w:rFonts w:hint="eastAsia" w:ascii="仿宋" w:hAnsi="仿宋" w:eastAsia="仿宋" w:cs="仿宋"/>
          <w:b w:val="0"/>
          <w:bCs w:val="0"/>
          <w:i w:val="0"/>
          <w:iCs w:val="0"/>
          <w:color w:val="auto"/>
          <w:kern w:val="2"/>
          <w:sz w:val="32"/>
          <w:szCs w:val="32"/>
          <w:highlight w:val="none"/>
          <w:vertAlign w:val="baseline"/>
          <w:lang w:val="en-US" w:eastAsia="zh-CN" w:bidi="ar-SA"/>
        </w:rPr>
      </w:pPr>
      <w:r>
        <w:rPr>
          <w:rFonts w:hint="eastAsia" w:ascii="仿宋" w:hAnsi="仿宋" w:eastAsia="仿宋" w:cs="仿宋"/>
          <w:b w:val="0"/>
          <w:bCs w:val="0"/>
          <w:i w:val="0"/>
          <w:iCs w:val="0"/>
          <w:color w:val="auto"/>
          <w:kern w:val="2"/>
          <w:sz w:val="32"/>
          <w:szCs w:val="32"/>
          <w:highlight w:val="none"/>
          <w:vertAlign w:val="baseline"/>
          <w:lang w:val="en-US" w:eastAsia="zh-CN" w:bidi="ar-SA"/>
        </w:rPr>
        <w:t xml:space="preserve">                           </w:t>
      </w:r>
    </w:p>
    <w:p>
      <w:pPr>
        <w:keepNext w:val="0"/>
        <w:keepLines w:val="0"/>
        <w:pageBreakBefore w:val="0"/>
        <w:kinsoku/>
        <w:wordWrap/>
        <w:overflowPunct/>
        <w:topLinePunct w:val="0"/>
        <w:autoSpaceDE/>
        <w:autoSpaceDN/>
        <w:bidi w:val="0"/>
        <w:adjustRightInd/>
        <w:snapToGrid/>
        <w:spacing w:line="660" w:lineRule="exact"/>
        <w:ind w:firstLine="4480" w:firstLineChars="1400"/>
        <w:jc w:val="both"/>
        <w:textAlignment w:val="auto"/>
        <w:rPr>
          <w:rFonts w:hint="eastAsia" w:ascii="仿宋" w:hAnsi="仿宋" w:eastAsia="仿宋" w:cs="仿宋"/>
          <w:b w:val="0"/>
          <w:bCs w:val="0"/>
          <w:i w:val="0"/>
          <w:iCs w:val="0"/>
          <w:color w:val="auto"/>
          <w:kern w:val="2"/>
          <w:sz w:val="32"/>
          <w:szCs w:val="32"/>
          <w:highlight w:val="none"/>
          <w:vertAlign w:val="baseline"/>
          <w:lang w:val="en-US" w:eastAsia="zh-CN" w:bidi="ar-SA"/>
        </w:rPr>
      </w:pPr>
      <w:r>
        <w:rPr>
          <w:rFonts w:hint="eastAsia" w:ascii="仿宋" w:hAnsi="仿宋" w:eastAsia="仿宋" w:cs="仿宋"/>
          <w:b w:val="0"/>
          <w:bCs w:val="0"/>
          <w:i w:val="0"/>
          <w:iCs w:val="0"/>
          <w:color w:val="auto"/>
          <w:kern w:val="2"/>
          <w:sz w:val="32"/>
          <w:szCs w:val="32"/>
          <w:highlight w:val="none"/>
          <w:vertAlign w:val="baseline"/>
          <w:lang w:val="en-US" w:eastAsia="zh-CN" w:bidi="ar-SA"/>
        </w:rPr>
        <w:t xml:space="preserve">翼城县医疗保障局      </w:t>
      </w:r>
    </w:p>
    <w:p>
      <w:pPr>
        <w:keepNext w:val="0"/>
        <w:keepLines w:val="0"/>
        <w:pageBreakBefore w:val="0"/>
        <w:kinsoku/>
        <w:wordWrap/>
        <w:overflowPunct/>
        <w:topLinePunct w:val="0"/>
        <w:autoSpaceDE/>
        <w:autoSpaceDN/>
        <w:bidi w:val="0"/>
        <w:adjustRightInd/>
        <w:snapToGrid/>
        <w:spacing w:line="660" w:lineRule="exact"/>
        <w:jc w:val="both"/>
        <w:textAlignment w:val="auto"/>
        <w:rPr>
          <w:rFonts w:hint="eastAsia" w:ascii="仿宋" w:hAnsi="仿宋" w:eastAsia="仿宋" w:cs="仿宋"/>
          <w:i w:val="0"/>
          <w:iCs w:val="0"/>
          <w:caps w:val="0"/>
          <w:color w:val="333333"/>
          <w:spacing w:val="0"/>
          <w:sz w:val="32"/>
          <w:szCs w:val="32"/>
          <w:shd w:val="clear" w:color="auto" w:fill="FFFFFF"/>
          <w:lang w:val="en-US" w:eastAsia="zh-CN"/>
        </w:rPr>
      </w:pPr>
      <w:r>
        <w:rPr>
          <w:rFonts w:hint="eastAsia" w:ascii="仿宋" w:hAnsi="仿宋" w:eastAsia="仿宋" w:cs="仿宋"/>
          <w:b w:val="0"/>
          <w:bCs w:val="0"/>
          <w:i w:val="0"/>
          <w:iCs w:val="0"/>
          <w:color w:val="auto"/>
          <w:kern w:val="2"/>
          <w:sz w:val="32"/>
          <w:szCs w:val="32"/>
          <w:highlight w:val="none"/>
          <w:vertAlign w:val="baseline"/>
          <w:lang w:val="en-US" w:eastAsia="zh-CN" w:bidi="ar-SA"/>
        </w:rPr>
        <w:t xml:space="preserve">                           2022年11月15日</w:t>
      </w:r>
    </w:p>
    <w:p>
      <w:pPr>
        <w:rPr>
          <w:rFonts w:hint="default" w:ascii="仿宋" w:hAnsi="仿宋" w:eastAsia="仿宋" w:cs="仿宋"/>
          <w:sz w:val="32"/>
          <w:szCs w:val="32"/>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iYzhmYjc3ZTYxZjA4ZjYxMDE5ZDhlNzM0NWVhOWEifQ=="/>
  </w:docVars>
  <w:rsids>
    <w:rsidRoot w:val="317415EF"/>
    <w:rsid w:val="006F685B"/>
    <w:rsid w:val="02DA1F3A"/>
    <w:rsid w:val="08515A4F"/>
    <w:rsid w:val="08851D18"/>
    <w:rsid w:val="0AF578FB"/>
    <w:rsid w:val="0B160F1E"/>
    <w:rsid w:val="0BBA6DAD"/>
    <w:rsid w:val="0D7F49B5"/>
    <w:rsid w:val="0DDC75B0"/>
    <w:rsid w:val="119B1813"/>
    <w:rsid w:val="131C65C9"/>
    <w:rsid w:val="13284656"/>
    <w:rsid w:val="144B3C1E"/>
    <w:rsid w:val="15A912F1"/>
    <w:rsid w:val="1AB52E15"/>
    <w:rsid w:val="1C1D57E8"/>
    <w:rsid w:val="1C5F4338"/>
    <w:rsid w:val="1EB42E8F"/>
    <w:rsid w:val="223B1D87"/>
    <w:rsid w:val="22D710AD"/>
    <w:rsid w:val="22E828AE"/>
    <w:rsid w:val="27C60D3F"/>
    <w:rsid w:val="28180C8B"/>
    <w:rsid w:val="281A17E5"/>
    <w:rsid w:val="288144A7"/>
    <w:rsid w:val="294607E9"/>
    <w:rsid w:val="2BC161B1"/>
    <w:rsid w:val="2C0C23AB"/>
    <w:rsid w:val="2C2D74C9"/>
    <w:rsid w:val="2C3B1560"/>
    <w:rsid w:val="2E04413F"/>
    <w:rsid w:val="2F4F69C7"/>
    <w:rsid w:val="2FDD4C94"/>
    <w:rsid w:val="2FE5292F"/>
    <w:rsid w:val="2FEB21CC"/>
    <w:rsid w:val="2FEE413B"/>
    <w:rsid w:val="303D4522"/>
    <w:rsid w:val="31642C90"/>
    <w:rsid w:val="317415EF"/>
    <w:rsid w:val="322070BA"/>
    <w:rsid w:val="33737BDA"/>
    <w:rsid w:val="353B50AA"/>
    <w:rsid w:val="3556781B"/>
    <w:rsid w:val="36D56396"/>
    <w:rsid w:val="37956055"/>
    <w:rsid w:val="39EB299F"/>
    <w:rsid w:val="3B3249CC"/>
    <w:rsid w:val="3BB222F8"/>
    <w:rsid w:val="3DD86F42"/>
    <w:rsid w:val="3E6B585D"/>
    <w:rsid w:val="411C5DBA"/>
    <w:rsid w:val="42030EC3"/>
    <w:rsid w:val="4427252A"/>
    <w:rsid w:val="44EC4C85"/>
    <w:rsid w:val="4672311A"/>
    <w:rsid w:val="47765490"/>
    <w:rsid w:val="4792415F"/>
    <w:rsid w:val="495667A5"/>
    <w:rsid w:val="4AE735D8"/>
    <w:rsid w:val="4DAB0059"/>
    <w:rsid w:val="4E3317A4"/>
    <w:rsid w:val="51245590"/>
    <w:rsid w:val="53832345"/>
    <w:rsid w:val="55480EEC"/>
    <w:rsid w:val="56057CFE"/>
    <w:rsid w:val="57CB6E0C"/>
    <w:rsid w:val="59120A78"/>
    <w:rsid w:val="59300CFE"/>
    <w:rsid w:val="5AE30841"/>
    <w:rsid w:val="5C0D49C8"/>
    <w:rsid w:val="5D395B9F"/>
    <w:rsid w:val="5D51024D"/>
    <w:rsid w:val="5E8136D7"/>
    <w:rsid w:val="5F433948"/>
    <w:rsid w:val="5F44772D"/>
    <w:rsid w:val="61AE360F"/>
    <w:rsid w:val="62944DD7"/>
    <w:rsid w:val="634567E3"/>
    <w:rsid w:val="63C817C4"/>
    <w:rsid w:val="66761A7D"/>
    <w:rsid w:val="67066F77"/>
    <w:rsid w:val="6B3333A2"/>
    <w:rsid w:val="6DC7699A"/>
    <w:rsid w:val="71B102C1"/>
    <w:rsid w:val="72EF1F69"/>
    <w:rsid w:val="7349260D"/>
    <w:rsid w:val="74595286"/>
    <w:rsid w:val="74A470FC"/>
    <w:rsid w:val="752D5D1A"/>
    <w:rsid w:val="75F37AA8"/>
    <w:rsid w:val="76713492"/>
    <w:rsid w:val="77867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1437</Words>
  <Characters>1577</Characters>
  <Lines>0</Lines>
  <Paragraphs>0</Paragraphs>
  <TotalTime>7</TotalTime>
  <ScaleCrop>false</ScaleCrop>
  <LinksUpToDate>false</LinksUpToDate>
  <CharactersWithSpaces>1639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2019-05-14T01:11:00Z</dcterms:created>
  <dc:creator>Administrator</dc:creator>
  <cp:lastModifiedBy>懵懂</cp:lastModifiedBy>
  <cp:lastPrinted>2022-11-09T10:14:00Z</cp:lastPrinted>
  <dcterms:modified xsi:type="dcterms:W3CDTF">2022-11-17T08:12:15Z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13B391FEE367480096770AB4731A9FC9</vt:lpwstr>
  </property>
</Properties>
</file>